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F99" w:rsidRPr="009B242C" w:rsidRDefault="00485F99" w:rsidP="00485F99">
      <w:pPr>
        <w:spacing w:line="240" w:lineRule="auto"/>
        <w:rPr>
          <w:rFonts w:ascii="Arial Narrow" w:hAnsi="Arial Narrow" w:cs="Times New Roman"/>
          <w:sz w:val="28"/>
          <w:szCs w:val="28"/>
        </w:rPr>
      </w:pPr>
      <w:r w:rsidRPr="009B242C">
        <w:rPr>
          <w:rFonts w:ascii="Arial Narrow" w:hAnsi="Arial Narrow" w:cs="Times New Roman"/>
          <w:sz w:val="28"/>
          <w:szCs w:val="28"/>
        </w:rPr>
        <w:t>OŠ_______________________</w:t>
      </w:r>
      <w:r>
        <w:rPr>
          <w:rFonts w:ascii="Arial Narrow" w:hAnsi="Arial Narrow" w:cs="Times New Roman"/>
          <w:sz w:val="28"/>
          <w:szCs w:val="28"/>
        </w:rPr>
        <w:t>_______________________________________________</w:t>
      </w:r>
    </w:p>
    <w:p w:rsidR="00485F99" w:rsidRPr="009B242C" w:rsidRDefault="00485F99" w:rsidP="00485F99">
      <w:pPr>
        <w:spacing w:line="240" w:lineRule="auto"/>
        <w:rPr>
          <w:rFonts w:ascii="Arial Narrow" w:hAnsi="Arial Narrow" w:cs="Times New Roman"/>
          <w:sz w:val="28"/>
          <w:szCs w:val="28"/>
        </w:rPr>
      </w:pPr>
      <w:r w:rsidRPr="009B242C">
        <w:rPr>
          <w:rFonts w:ascii="Arial Narrow" w:hAnsi="Arial Narrow" w:cs="Times New Roman"/>
          <w:sz w:val="28"/>
          <w:szCs w:val="28"/>
        </w:rPr>
        <w:t>Mjesto____________________</w:t>
      </w:r>
      <w:r>
        <w:rPr>
          <w:rFonts w:ascii="Arial Narrow" w:hAnsi="Arial Narrow" w:cs="Times New Roman"/>
          <w:sz w:val="28"/>
          <w:szCs w:val="28"/>
        </w:rPr>
        <w:t>_______________________________________________</w:t>
      </w:r>
    </w:p>
    <w:p w:rsidR="00485F99" w:rsidRPr="00485F99" w:rsidRDefault="00485F99" w:rsidP="00485F99">
      <w:pPr>
        <w:jc w:val="center"/>
        <w:rPr>
          <w:rFonts w:ascii="Arial Narrow" w:hAnsi="Arial Narrow" w:cs="Times New Roman"/>
          <w:b/>
          <w:sz w:val="32"/>
          <w:szCs w:val="32"/>
          <w:lang w:val="sr-Cyrl-CS"/>
        </w:rPr>
      </w:pPr>
      <w:r w:rsidRPr="00485F99">
        <w:rPr>
          <w:rFonts w:ascii="Arial Narrow" w:hAnsi="Arial Narrow" w:cs="Times New Roman"/>
          <w:b/>
          <w:sz w:val="32"/>
          <w:szCs w:val="32"/>
          <w:bdr w:val="single" w:sz="4" w:space="0" w:color="auto"/>
          <w:lang w:val="sr-Cyrl-CS"/>
        </w:rPr>
        <w:t>GODIŠNjI GLOBALNI PLAN NASTAVNOG RADA</w:t>
      </w:r>
    </w:p>
    <w:p w:rsidR="00485F99" w:rsidRPr="00485F99" w:rsidRDefault="00C92336" w:rsidP="00485F99">
      <w:pPr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  <w:lang w:val="sr-Cyrl-CS"/>
        </w:rPr>
        <w:t>ZA ŠKOLSKU: 20</w:t>
      </w:r>
      <w:r w:rsidR="00A566F5">
        <w:rPr>
          <w:rFonts w:ascii="Arial Narrow" w:hAnsi="Arial Narrow" w:cs="Times New Roman"/>
          <w:b/>
          <w:sz w:val="24"/>
          <w:szCs w:val="24"/>
        </w:rPr>
        <w:t>20</w:t>
      </w:r>
      <w:r>
        <w:rPr>
          <w:rFonts w:ascii="Arial Narrow" w:hAnsi="Arial Narrow" w:cs="Times New Roman"/>
          <w:b/>
          <w:sz w:val="24"/>
          <w:szCs w:val="24"/>
          <w:lang w:val="sr-Cyrl-CS"/>
        </w:rPr>
        <w:t>/20</w:t>
      </w:r>
      <w:r w:rsidR="00A566F5">
        <w:rPr>
          <w:rFonts w:ascii="Arial Narrow" w:hAnsi="Arial Narrow" w:cs="Times New Roman"/>
          <w:b/>
          <w:sz w:val="24"/>
          <w:szCs w:val="24"/>
        </w:rPr>
        <w:t>21</w:t>
      </w:r>
      <w:bookmarkStart w:id="0" w:name="_GoBack"/>
      <w:bookmarkEnd w:id="0"/>
      <w:r w:rsidR="00485F99" w:rsidRPr="00485F99">
        <w:rPr>
          <w:rFonts w:ascii="Arial Narrow" w:hAnsi="Arial Narrow" w:cs="Times New Roman"/>
          <w:b/>
          <w:sz w:val="24"/>
          <w:szCs w:val="24"/>
          <w:lang w:val="sr-Cyrl-CS"/>
        </w:rPr>
        <w:t>. GODINU</w:t>
      </w:r>
    </w:p>
    <w:p w:rsidR="00485F99" w:rsidRPr="00485F99" w:rsidRDefault="00485F99" w:rsidP="00485F99">
      <w:pPr>
        <w:rPr>
          <w:rFonts w:ascii="Arial Narrow" w:hAnsi="Arial Narrow" w:cs="Times New Roman"/>
          <w:b/>
          <w:sz w:val="26"/>
          <w:szCs w:val="26"/>
        </w:rPr>
      </w:pPr>
      <w:r w:rsidRPr="00485F99">
        <w:rPr>
          <w:rFonts w:ascii="Arial Narrow" w:hAnsi="Arial Narrow" w:cs="Times New Roman"/>
          <w:b/>
          <w:sz w:val="26"/>
          <w:szCs w:val="26"/>
          <w:lang w:val="sr-Cyrl-CS"/>
        </w:rPr>
        <w:t xml:space="preserve">NASTAVNI PREDMET: </w:t>
      </w:r>
      <w:r w:rsidRPr="00485F99">
        <w:rPr>
          <w:rFonts w:ascii="Arial Narrow" w:hAnsi="Arial Narrow" w:cs="Times New Roman"/>
          <w:b/>
          <w:sz w:val="26"/>
          <w:szCs w:val="26"/>
          <w:u w:val="single"/>
        </w:rPr>
        <w:t>Svijet oko nas</w:t>
      </w:r>
    </w:p>
    <w:p w:rsidR="00485F99" w:rsidRPr="00485F99" w:rsidRDefault="00485F99" w:rsidP="00485F99">
      <w:pPr>
        <w:rPr>
          <w:rFonts w:ascii="Arial Narrow" w:hAnsi="Arial Narrow" w:cs="Times New Roman"/>
          <w:b/>
          <w:sz w:val="26"/>
          <w:szCs w:val="26"/>
          <w:u w:val="single"/>
        </w:rPr>
      </w:pPr>
      <w:r w:rsidRPr="00485F99">
        <w:rPr>
          <w:rFonts w:ascii="Arial Narrow" w:hAnsi="Arial Narrow" w:cs="Times New Roman"/>
          <w:b/>
          <w:sz w:val="26"/>
          <w:szCs w:val="26"/>
          <w:lang w:val="sr-Cyrl-CS"/>
        </w:rPr>
        <w:t xml:space="preserve">Razred: </w:t>
      </w:r>
      <w:r w:rsidRPr="00485F99">
        <w:rPr>
          <w:rFonts w:ascii="Arial Narrow" w:hAnsi="Arial Narrow" w:cs="Times New Roman"/>
          <w:b/>
          <w:sz w:val="26"/>
          <w:szCs w:val="26"/>
        </w:rPr>
        <w:t>__</w:t>
      </w:r>
      <w:r w:rsidRPr="00485F99">
        <w:rPr>
          <w:rFonts w:ascii="Arial Narrow" w:hAnsi="Arial Narrow" w:cs="Times New Roman"/>
          <w:b/>
          <w:sz w:val="26"/>
          <w:szCs w:val="26"/>
          <w:u w:val="single"/>
        </w:rPr>
        <w:t>prvi</w:t>
      </w:r>
      <w:r w:rsidRPr="00485F99">
        <w:rPr>
          <w:rFonts w:ascii="Arial Narrow" w:hAnsi="Arial Narrow" w:cs="Times New Roman"/>
          <w:b/>
          <w:sz w:val="26"/>
          <w:szCs w:val="26"/>
        </w:rPr>
        <w:t>_</w:t>
      </w:r>
      <w:r w:rsidRPr="00485F99">
        <w:rPr>
          <w:rFonts w:ascii="Arial Narrow" w:hAnsi="Arial Narrow" w:cs="Times New Roman"/>
          <w:b/>
          <w:sz w:val="26"/>
          <w:szCs w:val="26"/>
          <w:lang w:val="sr-Cyrl-CS"/>
        </w:rPr>
        <w:t xml:space="preserve">  </w:t>
      </w:r>
      <w:r>
        <w:rPr>
          <w:rFonts w:ascii="Arial Narrow" w:hAnsi="Arial Narrow" w:cs="Times New Roman"/>
          <w:b/>
          <w:sz w:val="26"/>
          <w:szCs w:val="26"/>
        </w:rPr>
        <w:t xml:space="preserve">   </w:t>
      </w:r>
      <w:r w:rsidR="00C92336">
        <w:rPr>
          <w:rFonts w:ascii="Arial Narrow" w:hAnsi="Arial Narrow" w:cs="Times New Roman"/>
          <w:b/>
          <w:sz w:val="26"/>
          <w:szCs w:val="26"/>
        </w:rPr>
        <w:t xml:space="preserve">   </w:t>
      </w:r>
      <w:r>
        <w:rPr>
          <w:rFonts w:ascii="Arial Narrow" w:hAnsi="Arial Narrow" w:cs="Times New Roman"/>
          <w:b/>
          <w:sz w:val="26"/>
          <w:szCs w:val="26"/>
        </w:rPr>
        <w:t xml:space="preserve">     </w:t>
      </w:r>
      <w:r w:rsidRPr="00485F99">
        <w:rPr>
          <w:rFonts w:ascii="Arial Narrow" w:hAnsi="Arial Narrow" w:cs="Times New Roman"/>
          <w:b/>
          <w:sz w:val="26"/>
          <w:szCs w:val="26"/>
          <w:lang w:val="sr-Cyrl-CS"/>
        </w:rPr>
        <w:t xml:space="preserve"> nedeljni fond časova:</w:t>
      </w:r>
      <w:r w:rsidRPr="00485F99">
        <w:rPr>
          <w:rFonts w:ascii="Arial Narrow" w:hAnsi="Arial Narrow" w:cs="Times New Roman"/>
          <w:b/>
          <w:sz w:val="26"/>
          <w:szCs w:val="26"/>
          <w:u w:val="single"/>
        </w:rPr>
        <w:t>__2__</w:t>
      </w:r>
      <w:r w:rsidRPr="00485F99">
        <w:rPr>
          <w:rFonts w:ascii="Arial Narrow" w:hAnsi="Arial Narrow" w:cs="Times New Roman"/>
          <w:b/>
          <w:sz w:val="26"/>
          <w:szCs w:val="26"/>
          <w:lang w:val="sr-Cyrl-CS"/>
        </w:rPr>
        <w:t xml:space="preserve">    </w:t>
      </w:r>
      <w:r>
        <w:rPr>
          <w:rFonts w:ascii="Arial Narrow" w:hAnsi="Arial Narrow" w:cs="Times New Roman"/>
          <w:b/>
          <w:sz w:val="26"/>
          <w:szCs w:val="26"/>
        </w:rPr>
        <w:t xml:space="preserve">  </w:t>
      </w:r>
      <w:r w:rsidR="00C92336">
        <w:rPr>
          <w:rFonts w:ascii="Arial Narrow" w:hAnsi="Arial Narrow" w:cs="Times New Roman"/>
          <w:b/>
          <w:sz w:val="26"/>
          <w:szCs w:val="26"/>
        </w:rPr>
        <w:t xml:space="preserve">  </w:t>
      </w:r>
      <w:r>
        <w:rPr>
          <w:rFonts w:ascii="Arial Narrow" w:hAnsi="Arial Narrow" w:cs="Times New Roman"/>
          <w:b/>
          <w:sz w:val="26"/>
          <w:szCs w:val="26"/>
        </w:rPr>
        <w:t xml:space="preserve">         </w:t>
      </w:r>
      <w:r w:rsidRPr="00485F99">
        <w:rPr>
          <w:rFonts w:ascii="Arial Narrow" w:hAnsi="Arial Narrow" w:cs="Times New Roman"/>
          <w:b/>
          <w:sz w:val="26"/>
          <w:szCs w:val="26"/>
          <w:lang w:val="sr-Cyrl-CS"/>
        </w:rPr>
        <w:t xml:space="preserve">  godišnji fond časova</w:t>
      </w:r>
      <w:r w:rsidRPr="00485F99">
        <w:rPr>
          <w:rFonts w:ascii="Arial Narrow" w:hAnsi="Arial Narrow" w:cs="Times New Roman"/>
          <w:b/>
          <w:sz w:val="26"/>
          <w:szCs w:val="26"/>
        </w:rPr>
        <w:t xml:space="preserve">: </w:t>
      </w:r>
      <w:r w:rsidRPr="00485F99">
        <w:rPr>
          <w:rFonts w:ascii="Arial Narrow" w:hAnsi="Arial Narrow" w:cs="Times New Roman"/>
          <w:b/>
          <w:sz w:val="26"/>
          <w:szCs w:val="26"/>
          <w:u w:val="single"/>
        </w:rPr>
        <w:t>72</w:t>
      </w:r>
    </w:p>
    <w:p w:rsidR="004D1707" w:rsidRPr="00C92336" w:rsidRDefault="00485F99" w:rsidP="004D1707">
      <w:pPr>
        <w:jc w:val="both"/>
        <w:rPr>
          <w:rFonts w:ascii="Arial Narrow" w:hAnsi="Arial Narrow" w:cs="Times New Roman"/>
          <w:sz w:val="26"/>
          <w:szCs w:val="26"/>
          <w:u w:val="single"/>
        </w:rPr>
      </w:pPr>
      <w:r w:rsidRPr="00C92336">
        <w:rPr>
          <w:rFonts w:ascii="Arial Narrow" w:hAnsi="Arial Narrow" w:cs="Times New Roman"/>
          <w:sz w:val="26"/>
          <w:szCs w:val="26"/>
          <w:lang w:val="sr-Cyrl-CS"/>
        </w:rPr>
        <w:t>Plan rada je sačinjen na osnovu Pravilnika</w:t>
      </w:r>
      <w:r w:rsidRPr="00C92336">
        <w:rPr>
          <w:rFonts w:ascii="Arial Narrow" w:hAnsi="Arial Narrow" w:cs="Times New Roman"/>
          <w:sz w:val="26"/>
          <w:szCs w:val="26"/>
        </w:rPr>
        <w:t xml:space="preserve"> </w:t>
      </w:r>
      <w:hyperlink r:id="rId4" w:history="1">
        <w:r w:rsidRPr="00C92336">
          <w:rPr>
            <w:rStyle w:val="Hyperlink"/>
            <w:rFonts w:ascii="Arial Narrow" w:hAnsi="Arial Narrow" w:cs="Times New Roman"/>
            <w:color w:val="auto"/>
            <w:sz w:val="26"/>
            <w:szCs w:val="26"/>
            <w:lang w:val="ru-RU"/>
          </w:rPr>
          <w:t xml:space="preserve">o planu nastave i učenja za prvi ciklus osnovnog obrazovanja i vaspitanja i programu nastave i učenja za </w:t>
        </w:r>
        <w:r w:rsidR="005E1C1F">
          <w:rPr>
            <w:rStyle w:val="Hyperlink"/>
            <w:rFonts w:ascii="Arial Narrow" w:hAnsi="Arial Narrow" w:cs="Times New Roman"/>
            <w:color w:val="auto"/>
            <w:sz w:val="26"/>
            <w:szCs w:val="26"/>
          </w:rPr>
          <w:t>drugi</w:t>
        </w:r>
        <w:r w:rsidRPr="00C92336">
          <w:rPr>
            <w:rStyle w:val="Hyperlink"/>
            <w:rFonts w:ascii="Arial Narrow" w:hAnsi="Arial Narrow" w:cs="Times New Roman"/>
            <w:color w:val="auto"/>
            <w:sz w:val="26"/>
            <w:szCs w:val="26"/>
            <w:lang w:val="ru-RU"/>
          </w:rPr>
          <w:t xml:space="preserve"> razred osnovnog obrazovanja i vaspitanja</w:t>
        </w:r>
      </w:hyperlink>
      <w:r w:rsidRPr="00C92336">
        <w:rPr>
          <w:rFonts w:ascii="Arial Narrow" w:hAnsi="Arial Narrow" w:cs="Times New Roman"/>
          <w:sz w:val="26"/>
          <w:szCs w:val="26"/>
          <w:u w:val="single"/>
        </w:rPr>
        <w:t xml:space="preserve"> o</w:t>
      </w:r>
      <w:r w:rsidRPr="00C92336">
        <w:rPr>
          <w:rFonts w:ascii="Arial Narrow" w:hAnsi="Arial Narrow" w:cs="Times New Roman"/>
          <w:sz w:val="26"/>
          <w:szCs w:val="26"/>
          <w:u w:val="single"/>
          <w:lang w:val="sr-Cyrl-CS"/>
        </w:rPr>
        <w:t>bjavljenog</w:t>
      </w:r>
      <w:r w:rsidRPr="00C92336">
        <w:rPr>
          <w:rFonts w:ascii="Arial Narrow" w:hAnsi="Arial Narrow" w:cs="Times New Roman"/>
          <w:sz w:val="26"/>
          <w:szCs w:val="26"/>
          <w:lang w:val="sr-Cyrl-CS"/>
        </w:rPr>
        <w:t xml:space="preserve"> u ''Sl. glasniku – RS – Prosv</w:t>
      </w:r>
      <w:r w:rsidRPr="00C92336">
        <w:rPr>
          <w:rFonts w:ascii="Arial Narrow" w:hAnsi="Arial Narrow" w:cs="Times New Roman"/>
          <w:sz w:val="26"/>
          <w:szCs w:val="26"/>
        </w:rPr>
        <w:t>j</w:t>
      </w:r>
      <w:r w:rsidRPr="00C92336">
        <w:rPr>
          <w:rFonts w:ascii="Arial Narrow" w:hAnsi="Arial Narrow" w:cs="Times New Roman"/>
          <w:sz w:val="26"/>
          <w:szCs w:val="26"/>
          <w:lang w:val="sr-Cyrl-CS"/>
        </w:rPr>
        <w:t xml:space="preserve">etnom glasniku'' </w:t>
      </w:r>
      <w:r w:rsidR="004D1707" w:rsidRPr="00C92336">
        <w:rPr>
          <w:rFonts w:ascii="Arial Narrow" w:hAnsi="Arial Narrow" w:cs="Times New Roman"/>
          <w:sz w:val="26"/>
          <w:szCs w:val="26"/>
          <w:lang w:val="sr-Cyrl-CS"/>
        </w:rPr>
        <w:t>broj</w:t>
      </w:r>
      <w:r w:rsidR="004D1707" w:rsidRPr="00C92336">
        <w:rPr>
          <w:rFonts w:ascii="Arial Narrow" w:hAnsi="Arial Narrow" w:cs="Times New Roman"/>
          <w:sz w:val="26"/>
          <w:szCs w:val="26"/>
        </w:rPr>
        <w:t xml:space="preserve"> </w:t>
      </w:r>
      <w:r w:rsidR="004D1707" w:rsidRPr="00C92336">
        <w:rPr>
          <w:rFonts w:ascii="Arial Narrow" w:hAnsi="Arial Narrow" w:cs="Times New Roman"/>
          <w:sz w:val="26"/>
          <w:szCs w:val="26"/>
          <w:u w:val="single"/>
        </w:rPr>
        <w:t xml:space="preserve">16 od 17. septembra 2018. </w:t>
      </w:r>
      <w:r w:rsidR="004D1707" w:rsidRPr="00C92336">
        <w:rPr>
          <w:rFonts w:ascii="Arial Narrow" w:hAnsi="Arial Narrow" w:cs="Times New Roman"/>
          <w:sz w:val="26"/>
          <w:szCs w:val="26"/>
          <w:u w:val="single"/>
          <w:lang w:val="sr-Cyrl-CS"/>
        </w:rPr>
        <w:t>godine.</w:t>
      </w:r>
    </w:p>
    <w:tbl>
      <w:tblPr>
        <w:tblStyle w:val="TableGrid"/>
        <w:tblW w:w="10530" w:type="dxa"/>
        <w:tblInd w:w="-432" w:type="dxa"/>
        <w:tblLayout w:type="fixed"/>
        <w:tblLook w:val="00A0" w:firstRow="1" w:lastRow="0" w:firstColumn="1" w:lastColumn="0" w:noHBand="0" w:noVBand="0"/>
      </w:tblPr>
      <w:tblGrid>
        <w:gridCol w:w="450"/>
        <w:gridCol w:w="3060"/>
        <w:gridCol w:w="450"/>
        <w:gridCol w:w="360"/>
        <w:gridCol w:w="540"/>
        <w:gridCol w:w="540"/>
        <w:gridCol w:w="270"/>
        <w:gridCol w:w="450"/>
        <w:gridCol w:w="540"/>
        <w:gridCol w:w="450"/>
        <w:gridCol w:w="540"/>
        <w:gridCol w:w="630"/>
        <w:gridCol w:w="630"/>
        <w:gridCol w:w="630"/>
        <w:gridCol w:w="990"/>
      </w:tblGrid>
      <w:tr w:rsidR="00485F99" w:rsidRPr="00485F99" w:rsidTr="00B02599">
        <w:trPr>
          <w:trHeight w:val="82"/>
        </w:trPr>
        <w:tc>
          <w:tcPr>
            <w:tcW w:w="3510" w:type="dxa"/>
            <w:gridSpan w:val="2"/>
            <w:vMerge w:val="restart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b/>
                <w:sz w:val="20"/>
                <w:szCs w:val="20"/>
              </w:rPr>
              <w:t>OBLAST/TEMA/MODUL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770" w:type="dxa"/>
            <w:gridSpan w:val="10"/>
            <w:tcBorders>
              <w:bottom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b/>
                <w:sz w:val="20"/>
                <w:szCs w:val="20"/>
              </w:rPr>
              <w:t>MJESEC</w:t>
            </w:r>
          </w:p>
        </w:tc>
        <w:tc>
          <w:tcPr>
            <w:tcW w:w="630" w:type="dxa"/>
            <w:vMerge w:val="restart"/>
            <w:textDirection w:val="btLr"/>
          </w:tcPr>
          <w:p w:rsidR="00485F99" w:rsidRPr="00485F99" w:rsidRDefault="00485F99" w:rsidP="00B02599">
            <w:pPr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Obrada </w:t>
            </w:r>
          </w:p>
        </w:tc>
        <w:tc>
          <w:tcPr>
            <w:tcW w:w="630" w:type="dxa"/>
            <w:vMerge w:val="restart"/>
            <w:textDirection w:val="btLr"/>
          </w:tcPr>
          <w:p w:rsidR="00485F99" w:rsidRPr="00485F99" w:rsidRDefault="00485F99" w:rsidP="00B02599">
            <w:pPr>
              <w:ind w:left="113" w:right="113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b/>
                <w:sz w:val="20"/>
                <w:szCs w:val="20"/>
              </w:rPr>
              <w:t>Utvrđ.</w:t>
            </w:r>
          </w:p>
        </w:tc>
        <w:tc>
          <w:tcPr>
            <w:tcW w:w="990" w:type="dxa"/>
            <w:vMerge w:val="restart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b/>
                <w:sz w:val="20"/>
                <w:szCs w:val="20"/>
              </w:rPr>
              <w:t>SVEGA</w:t>
            </w:r>
          </w:p>
        </w:tc>
      </w:tr>
      <w:tr w:rsidR="00485F99" w:rsidRPr="00485F99" w:rsidTr="00B02599">
        <w:trPr>
          <w:trHeight w:val="93"/>
        </w:trPr>
        <w:tc>
          <w:tcPr>
            <w:tcW w:w="3510" w:type="dxa"/>
            <w:gridSpan w:val="2"/>
            <w:vMerge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XI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XII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III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VI</w:t>
            </w:r>
          </w:p>
        </w:tc>
        <w:tc>
          <w:tcPr>
            <w:tcW w:w="630" w:type="dxa"/>
            <w:vMerge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85F99" w:rsidRPr="00485F99" w:rsidTr="00485F99">
        <w:trPr>
          <w:trHeight w:val="530"/>
        </w:trPr>
        <w:tc>
          <w:tcPr>
            <w:tcW w:w="450" w:type="dxa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1.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85F99" w:rsidRPr="00485F99" w:rsidRDefault="00485F99" w:rsidP="00B02599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Drugi i ja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</w:tr>
      <w:tr w:rsidR="00485F99" w:rsidRPr="00485F99" w:rsidTr="00B02599">
        <w:trPr>
          <w:trHeight w:val="490"/>
        </w:trPr>
        <w:tc>
          <w:tcPr>
            <w:tcW w:w="450" w:type="dxa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2.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85F99" w:rsidRPr="00485F99" w:rsidRDefault="00485F99" w:rsidP="00B02599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Kultura življenja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13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17</w:t>
            </w:r>
          </w:p>
        </w:tc>
      </w:tr>
      <w:tr w:rsidR="00485F99" w:rsidRPr="00485F99" w:rsidTr="00B02599">
        <w:trPr>
          <w:trHeight w:val="184"/>
        </w:trPr>
        <w:tc>
          <w:tcPr>
            <w:tcW w:w="450" w:type="dxa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3.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85F99" w:rsidRPr="00485F99" w:rsidRDefault="00485F99" w:rsidP="00B02599">
            <w:pPr>
              <w:spacing w:after="200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  <w:lang w:val="ru-RU"/>
              </w:rPr>
              <w:t>Kretanje u prostoru i vremenu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11</w:t>
            </w:r>
          </w:p>
        </w:tc>
      </w:tr>
      <w:tr w:rsidR="00485F99" w:rsidRPr="00485F99" w:rsidTr="00B02599">
        <w:trPr>
          <w:trHeight w:val="181"/>
        </w:trPr>
        <w:tc>
          <w:tcPr>
            <w:tcW w:w="450" w:type="dxa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4.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85F99" w:rsidRPr="00485F99" w:rsidRDefault="00485F99" w:rsidP="00B02599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Neživa priroda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</w:tr>
      <w:tr w:rsidR="00485F99" w:rsidRPr="00485F99" w:rsidTr="00B02599">
        <w:trPr>
          <w:trHeight w:val="184"/>
        </w:trPr>
        <w:tc>
          <w:tcPr>
            <w:tcW w:w="450" w:type="dxa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5.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85F99" w:rsidRPr="00485F99" w:rsidRDefault="00485F99" w:rsidP="00B02599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Živa priroda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11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16</w:t>
            </w:r>
          </w:p>
        </w:tc>
      </w:tr>
      <w:tr w:rsidR="00485F99" w:rsidRPr="00485F99" w:rsidTr="00B02599">
        <w:trPr>
          <w:trHeight w:val="184"/>
        </w:trPr>
        <w:tc>
          <w:tcPr>
            <w:tcW w:w="450" w:type="dxa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6.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485F99" w:rsidRPr="00485F99" w:rsidRDefault="00485F99" w:rsidP="00B02599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Čovjek stvara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</w:tr>
      <w:tr w:rsidR="00485F99" w:rsidRPr="00485F99" w:rsidTr="00485F99">
        <w:trPr>
          <w:trHeight w:val="575"/>
        </w:trPr>
        <w:tc>
          <w:tcPr>
            <w:tcW w:w="3510" w:type="dxa"/>
            <w:gridSpan w:val="2"/>
          </w:tcPr>
          <w:p w:rsidR="00485F99" w:rsidRPr="00485F99" w:rsidRDefault="00485F99" w:rsidP="00B02599">
            <w:pPr>
              <w:rPr>
                <w:sz w:val="20"/>
                <w:szCs w:val="20"/>
              </w:rPr>
            </w:pPr>
            <w:r w:rsidRPr="00485F99">
              <w:rPr>
                <w:sz w:val="20"/>
                <w:szCs w:val="20"/>
                <w:lang w:val="ru-RU"/>
              </w:rPr>
              <w:t xml:space="preserve">Časovi predviđeni za </w:t>
            </w:r>
            <w:r w:rsidRPr="00485F99">
              <w:rPr>
                <w:sz w:val="20"/>
                <w:szCs w:val="20"/>
              </w:rPr>
              <w:t>ekskurziju,</w:t>
            </w:r>
            <w:r w:rsidRPr="00485F99">
              <w:rPr>
                <w:sz w:val="20"/>
                <w:szCs w:val="20"/>
                <w:lang w:val="ru-RU"/>
              </w:rPr>
              <w:t xml:space="preserve"> rekreativnu nastavu i </w:t>
            </w:r>
            <w:r w:rsidRPr="00485F99">
              <w:rPr>
                <w:sz w:val="20"/>
                <w:szCs w:val="20"/>
              </w:rPr>
              <w:t xml:space="preserve"> s</w:t>
            </w:r>
            <w:r w:rsidRPr="00485F99">
              <w:rPr>
                <w:sz w:val="20"/>
                <w:szCs w:val="20"/>
                <w:lang w:val="ru-RU"/>
              </w:rPr>
              <w:t>istematizacije tema i sadržaj</w:t>
            </w:r>
            <w:r w:rsidRPr="00485F99">
              <w:rPr>
                <w:sz w:val="20"/>
                <w:szCs w:val="20"/>
              </w:rPr>
              <w:t>a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  <w:lang w:val="ru-RU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spacing w:after="20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</w:tr>
      <w:tr w:rsidR="00485F99" w:rsidRPr="00485F99" w:rsidTr="00485F99">
        <w:trPr>
          <w:trHeight w:val="260"/>
        </w:trPr>
        <w:tc>
          <w:tcPr>
            <w:tcW w:w="3510" w:type="dxa"/>
            <w:gridSpan w:val="2"/>
          </w:tcPr>
          <w:p w:rsidR="00485F99" w:rsidRPr="00485F99" w:rsidRDefault="00485F99" w:rsidP="00B02599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UKUPNO</w:t>
            </w: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36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27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45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47</w:t>
            </w:r>
          </w:p>
        </w:tc>
        <w:tc>
          <w:tcPr>
            <w:tcW w:w="63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center"/>
          </w:tcPr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sz w:val="20"/>
                <w:szCs w:val="20"/>
              </w:rPr>
              <w:t>72</w:t>
            </w:r>
          </w:p>
        </w:tc>
      </w:tr>
      <w:tr w:rsidR="00485F99" w:rsidRPr="00485F99" w:rsidTr="000B0B45">
        <w:trPr>
          <w:trHeight w:val="260"/>
        </w:trPr>
        <w:tc>
          <w:tcPr>
            <w:tcW w:w="10530" w:type="dxa"/>
            <w:gridSpan w:val="15"/>
          </w:tcPr>
          <w:p w:rsidR="00485F99" w:rsidRPr="00485F99" w:rsidRDefault="00485F99" w:rsidP="00485F99">
            <w:pPr>
              <w:pBdr>
                <w:top w:val="single" w:sz="4" w:space="1" w:color="auto"/>
                <w:left w:val="single" w:sz="4" w:space="26" w:color="auto"/>
                <w:bottom w:val="single" w:sz="4" w:space="0" w:color="auto"/>
                <w:right w:val="single" w:sz="4" w:space="4" w:color="auto"/>
              </w:pBdr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485F99">
              <w:rPr>
                <w:rFonts w:ascii="Arial Narrow" w:hAnsi="Arial Narrow" w:cs="Times New Roman"/>
                <w:b/>
                <w:sz w:val="20"/>
                <w:szCs w:val="20"/>
                <w:lang w:val="sr-Cyrl-CS"/>
              </w:rPr>
              <w:t>NEOPHODNI UDžBENICI, PRIRUČNICI I DRUGO:</w:t>
            </w:r>
          </w:p>
          <w:p w:rsidR="00485F99" w:rsidRDefault="00485F99" w:rsidP="00485F99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Default="00485F99" w:rsidP="00485F9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Default="00485F99" w:rsidP="00485F99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Default="00485F99" w:rsidP="00485F99">
            <w:pPr>
              <w:tabs>
                <w:tab w:val="left" w:pos="5925"/>
              </w:tabs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  <w:t>Predmetni nastavnik ______________________________</w:t>
            </w:r>
          </w:p>
          <w:p w:rsid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1"/>
        <w:tblW w:w="11070" w:type="dxa"/>
        <w:tblLayout w:type="fixed"/>
        <w:tblLook w:val="00A0" w:firstRow="1" w:lastRow="0" w:firstColumn="1" w:lastColumn="0" w:noHBand="0" w:noVBand="0"/>
      </w:tblPr>
      <w:tblGrid>
        <w:gridCol w:w="648"/>
        <w:gridCol w:w="2845"/>
        <w:gridCol w:w="2963"/>
        <w:gridCol w:w="2863"/>
        <w:gridCol w:w="1751"/>
      </w:tblGrid>
      <w:tr w:rsidR="00485F99" w:rsidRPr="00485F99" w:rsidTr="004D1707">
        <w:trPr>
          <w:trHeight w:val="1134"/>
        </w:trPr>
        <w:tc>
          <w:tcPr>
            <w:tcW w:w="648" w:type="dxa"/>
            <w:textDirection w:val="btLr"/>
          </w:tcPr>
          <w:p w:rsidR="00485F99" w:rsidRPr="00485F99" w:rsidRDefault="00485F99" w:rsidP="00485F99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Redni br. nastavne teme</w:t>
            </w:r>
          </w:p>
          <w:p w:rsidR="00485F99" w:rsidRPr="00485F99" w:rsidRDefault="00485F99" w:rsidP="00485F99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redni</w:t>
            </w:r>
          </w:p>
          <w:p w:rsidR="00485F99" w:rsidRPr="00485F99" w:rsidRDefault="00485F99" w:rsidP="00485F99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45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AD7604" w:rsidRDefault="004D1707" w:rsidP="00AD76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OBLAST/TEMA/MODUL</w:t>
            </w:r>
          </w:p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3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D1707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MEĐUPREDMETNE KOMPETENCIJE</w:t>
            </w:r>
          </w:p>
        </w:tc>
        <w:tc>
          <w:tcPr>
            <w:tcW w:w="2863" w:type="dxa"/>
          </w:tcPr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D1707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STANDARDI POSTIGNUĆA UČENIKA</w:t>
            </w:r>
          </w:p>
        </w:tc>
        <w:tc>
          <w:tcPr>
            <w:tcW w:w="1751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D1707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ISHODI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Učenik će biti u stanju da...</w:t>
            </w:r>
          </w:p>
        </w:tc>
      </w:tr>
      <w:tr w:rsidR="00485F99" w:rsidRPr="00485F99" w:rsidTr="004D1707">
        <w:tc>
          <w:tcPr>
            <w:tcW w:w="648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</w:t>
            </w:r>
          </w:p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45" w:type="dxa"/>
          </w:tcPr>
          <w:p w:rsidR="004D1707" w:rsidRDefault="004D1707" w:rsidP="00B025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F99" w:rsidRPr="00485F99" w:rsidRDefault="004D1707" w:rsidP="00B025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DRUGI I JA</w:t>
            </w:r>
          </w:p>
        </w:tc>
        <w:tc>
          <w:tcPr>
            <w:tcW w:w="2963" w:type="dxa"/>
          </w:tcPr>
          <w:p w:rsidR="00485F99" w:rsidRPr="00485F99" w:rsidRDefault="00485F99" w:rsidP="00B025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Digitalna, estetička, kompetencija za učenje, komunikacija, odgovoran odnos prema okolini, odgovorno učešće u demokratskom društvu, preduzimljivost i orijentacija ka preduzetništvu, rad sa podacima i informacijama,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ešavanje problema, saradnja, odgovoran odnos prema zdravlju</w:t>
            </w:r>
          </w:p>
        </w:tc>
        <w:tc>
          <w:tcPr>
            <w:tcW w:w="2863" w:type="dxa"/>
          </w:tcPr>
          <w:p w:rsidR="004D1707" w:rsidRDefault="004D1707" w:rsidP="006C4A3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707" w:rsidRPr="00485F99" w:rsidRDefault="004D1707" w:rsidP="006C4A32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1PD.1.5.1. zna koje društvene grupe postoje i ko su njihovi članovi</w:t>
            </w:r>
          </w:p>
          <w:p w:rsidR="004D1707" w:rsidRPr="00485F99" w:rsidRDefault="004D1707" w:rsidP="006C4A32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6C4A32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1PD.1.5.2. zna osnovna pravila ponašanja u porodici, školi i naselju</w:t>
            </w:r>
          </w:p>
          <w:p w:rsidR="004D1707" w:rsidRPr="00485F99" w:rsidRDefault="004D1707" w:rsidP="006C4A32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707" w:rsidRPr="006C4A32" w:rsidRDefault="004D1707" w:rsidP="006C4A32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1PD.2.5.2. zna koja su prava i obaveze članova u različitim društvenim grupama 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1" w:type="dxa"/>
          </w:tcPr>
          <w:p w:rsidR="004D1707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707" w:rsidRPr="00485F99" w:rsidRDefault="00485F99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identifikuje grupe ljudi kojima pripada i svoju ulogu u njima;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ostvari prava i izvrši obaveze u odnosu na pravila ponašanja u grupama kojima pripada;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se ponaša tako da uvažava različitosti drugih ljudi;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prihvati posl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edice kada prekrši pravila ponašanja grupe;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sarađuje sa drugima u grupi na zajedničkim aktivnostima;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razlikuje potrebe od želja na jednostavnim prim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erima iz sopstvenog života;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rezultate rada sa uloženim trudom.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85F99" w:rsidRPr="00485F99" w:rsidTr="004D1707">
        <w:tc>
          <w:tcPr>
            <w:tcW w:w="648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5" w:type="dxa"/>
          </w:tcPr>
          <w:p w:rsidR="004D1707" w:rsidRDefault="004D1707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101" w:rsidRDefault="00AC4101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F99" w:rsidRPr="00485F99" w:rsidRDefault="00AC4101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KULTURA ŽIVLjENjA</w:t>
            </w:r>
          </w:p>
        </w:tc>
        <w:tc>
          <w:tcPr>
            <w:tcW w:w="2963" w:type="dxa"/>
          </w:tcPr>
          <w:p w:rsidR="00485F99" w:rsidRPr="00485F99" w:rsidRDefault="00485F99" w:rsidP="00B025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Digitalna, estetička, kompetencija za učenje, komunikacija, odgovoran odnos prema okolini, odgovorno učešće u demokratskom društvu, preduzimljivost i orijentacija ka preduzetništvu, rad sa podacima i informacijama,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ešavanje problema, saradnja, odgovoran odnos prema zdravlju</w:t>
            </w:r>
          </w:p>
        </w:tc>
        <w:tc>
          <w:tcPr>
            <w:tcW w:w="2863" w:type="dxa"/>
          </w:tcPr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1PD.1.6.3. zna osnovne odrednice države Srbije, simbole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1PD.1.6.2. zna osnovne tipove naselja i njihove karakteristike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1PD.1.5.3. zna koje ljudske delatnosti postoje i njihovu ulogu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92336" w:rsidRPr="00485F99" w:rsidRDefault="004D1707" w:rsidP="00C15BAC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1PD.1.5.4. zna koji su glavni izvori opasnosti po zdravlje i život ljudi i osnovne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ere zaštite</w:t>
            </w:r>
          </w:p>
          <w:p w:rsidR="00C92336" w:rsidRPr="00485F99" w:rsidRDefault="00C92336" w:rsidP="00C15BAC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92336" w:rsidRDefault="00C92336" w:rsidP="00C15BAC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1PD.1.5.5. zna postupke za</w:t>
            </w:r>
          </w:p>
          <w:p w:rsidR="00C92336" w:rsidRPr="00C15BAC" w:rsidRDefault="00C92336" w:rsidP="00C15BAC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očuvanje i unapređivanje 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ljudskog zdravlja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1" w:type="dxa"/>
          </w:tcPr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– prepozna grb, zastavu i himnu Republike Srbije i prim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ereno se ponaša prema simbolima;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odredi tip naselja na osnovu njegovih karakteristika;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ličnu higijenu, boravak u prirodi, fizičku aktivnost i raznovrsnu ishranu sa</w:t>
            </w:r>
          </w:p>
          <w:p w:rsidR="00AC4101" w:rsidRPr="00C46581" w:rsidRDefault="00AC4101" w:rsidP="00C4658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očuvanjem 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zdravlja;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održava ličnu higijenu – ruku, zuba i čulnih organa;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prim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eni pravila kulturnog i bezb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ednog ponašanja u saobraćaju i prevoznim sredstvima u naselju sa okolinom;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bezb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edno postupa pr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 i tokom vremenskih nepogoda;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rezultate rada sa uloženim trudom.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85F99" w:rsidRPr="00485F99" w:rsidTr="004D1707">
        <w:tc>
          <w:tcPr>
            <w:tcW w:w="648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5" w:type="dxa"/>
          </w:tcPr>
          <w:p w:rsidR="00485F99" w:rsidRPr="00485F99" w:rsidRDefault="00485F99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KRETANjE U PROSTORU I VREMENU</w:t>
            </w:r>
          </w:p>
        </w:tc>
        <w:tc>
          <w:tcPr>
            <w:tcW w:w="2963" w:type="dxa"/>
          </w:tcPr>
          <w:p w:rsidR="00485F99" w:rsidRPr="00485F99" w:rsidRDefault="00485F99" w:rsidP="00B025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Digitalna, estetička, kompetencija za učenje, komunikacija, odgovoran odnos prema okolini, odgovorno učešće u demokratskom društvu, preduzimljivost i orijentacija ka preduzetništvu, rad sa podacima i informacijama, r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ešavanje problema, saradnja, odgovoran odnos prema zdravlju</w:t>
            </w:r>
          </w:p>
        </w:tc>
        <w:tc>
          <w:tcPr>
            <w:tcW w:w="2863" w:type="dxa"/>
          </w:tcPr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1PD.1.4.1. um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 da prepozna kretanje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 u različitim pojavama</w:t>
            </w: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1PD.1.4.2. zna pomoću čega se ljudi orijentišu u prostoru: l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eva i desna strana, adresa, karakteristični objekti</w:t>
            </w: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1PD.1.4.4. zna jedinice za 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erenje vremena: dan, ned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elja, 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esec, godina</w:t>
            </w: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1PD.1.4.5. um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 da pročita tražene informacije sa časovnika i kalendara</w:t>
            </w: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1PD.2.4.1. zna da kretanje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 zavisi od  vrste podloge i oblika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</w:t>
            </w:r>
          </w:p>
          <w:p w:rsidR="004D1707" w:rsidRPr="00485F99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78378B" w:rsidRDefault="004D1707" w:rsidP="0078378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1PD.2.4.5. um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 da pronađe i upiše tražene informacije na  vremen</w:t>
            </w: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skoj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lenti 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1" w:type="dxa"/>
          </w:tcPr>
          <w:p w:rsidR="004D1707" w:rsidRPr="00485F99" w:rsidRDefault="00485F99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navodi prim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ere različitih oblika kretanja u okruženju;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odabere način kretanja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ela, uzimajući u obzir oblik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ela, vrstu podloge i sredinu u kojoj se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elo kreće;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izm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eri rastojanje koje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elo pređe tokom svog kretanja;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pronađe traženi objekat u naselju pomoću adrese</w:t>
            </w: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 xml:space="preserve"> ili 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karakterističnih objekata;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imenuje zanimanja ljudi u svom naselju sa okolinom;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odredi vr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eme pomoću časovnika i kalendara koristeći vremenske odrednice: sat, dan, sedmicu, 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esec, godinu;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zab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ilj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eleži i</w:t>
            </w:r>
          </w:p>
          <w:p w:rsidR="004D1707" w:rsidRPr="00485F99" w:rsidRDefault="00AC4101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pročita podatke iz 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ličnog života pomoću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</w:rPr>
              <w:t xml:space="preserve">vremenske 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lente; 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rezultate rada sa uloženim trudom.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85F99" w:rsidRPr="00485F99" w:rsidTr="004D1707">
        <w:tc>
          <w:tcPr>
            <w:tcW w:w="648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5" w:type="dxa"/>
          </w:tcPr>
          <w:p w:rsidR="00AC4101" w:rsidRDefault="00AC4101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101" w:rsidRDefault="00AC4101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F99" w:rsidRPr="00485F99" w:rsidRDefault="004D1707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NEŽIVA PRIRODA</w:t>
            </w:r>
          </w:p>
        </w:tc>
        <w:tc>
          <w:tcPr>
            <w:tcW w:w="2963" w:type="dxa"/>
          </w:tcPr>
          <w:p w:rsidR="00485F99" w:rsidRPr="00485F99" w:rsidRDefault="00485F99" w:rsidP="00B025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Digitalna, estetička, kompetencija za učenje, komunikacija, odgovoran odnos prema okolini, odgovorno učešće u demokratskom društvu, preduzimljivost i orijentacija ka preduzetništvu, rad sa podacima i informacijama, rešavanje problema, saradnja, odgovoran odnos prema zdravlju</w:t>
            </w:r>
          </w:p>
        </w:tc>
        <w:tc>
          <w:tcPr>
            <w:tcW w:w="2863" w:type="dxa"/>
          </w:tcPr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1PD.1.1.1. pravi razliku između prirode i proizvoda ljudskog rada</w:t>
            </w:r>
          </w:p>
          <w:p w:rsidR="004D1707" w:rsidRPr="00485F99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1PD.1.1.2. zna ko i šta čini živu i neživu prirodu</w:t>
            </w:r>
          </w:p>
          <w:p w:rsidR="004D1707" w:rsidRPr="00485F99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1PD.1.3.1. zna osnovna svojstva vode, vazduha i zemljišta</w:t>
            </w:r>
          </w:p>
          <w:p w:rsidR="004D1707" w:rsidRPr="00485F99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364723" w:rsidRDefault="004D1707" w:rsidP="0036472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1PD.2.6.1. prepoznaje i imenuje oblike reljefa i površinskih voda u svom mestu i u okolini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1" w:type="dxa"/>
          </w:tcPr>
          <w:p w:rsidR="004D1707" w:rsidRPr="00485F99" w:rsidRDefault="00485F99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razlikuje oblike reljefa u svom naselju i okolini;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razlikuje oblike i delove površinskih voda u svom naselju i okolini;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rezultate rada sa uloženim trudom.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85F99" w:rsidRPr="00485F99" w:rsidTr="004D1707">
        <w:tc>
          <w:tcPr>
            <w:tcW w:w="648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5" w:type="dxa"/>
          </w:tcPr>
          <w:p w:rsidR="00AC4101" w:rsidRDefault="00AC4101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101" w:rsidRDefault="00AC4101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F99" w:rsidRPr="00485F99" w:rsidRDefault="004D1707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ŽIVA PRIRODA</w:t>
            </w:r>
          </w:p>
        </w:tc>
        <w:tc>
          <w:tcPr>
            <w:tcW w:w="2963" w:type="dxa"/>
          </w:tcPr>
          <w:p w:rsidR="00485F99" w:rsidRPr="00485F99" w:rsidRDefault="00485F99" w:rsidP="00B025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Digitalna, estetička, kompetencija za učenje, komunikacija, odgovoran odnos prema okolini, odgovorno učešće u demokratskom društvu, preduzimljivost i orijentacija ka preduzetništvu, rad sa podacima i informacijama, r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ešavanje problema, saradnja, odgovoran odnos prema zdravlju</w:t>
            </w:r>
          </w:p>
        </w:tc>
        <w:tc>
          <w:tcPr>
            <w:tcW w:w="2863" w:type="dxa"/>
          </w:tcPr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1PD.1.1.3. zna zajedničke karakteristike živih bića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1PD.1.1.4. um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e da klasifikuje živa bića prema jednom od sledećih kriterijuma: 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izgledu, načinu ishrane, kretanja i razmnožavanja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1PD.1.1.5. prepoznaje i imenuje delove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 živih bića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1PD.1.1.6. razlikuje staništa prema uslovima života i živim bićima u njima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1" w:type="dxa"/>
          </w:tcPr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identifikuje zajedničke osobine živih bića na prim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erima iz okruženja;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d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elove t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ela živih bića sa njihovom ulogom/ulogama;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razvrsta biljke iz okruženja na osnovu izgleda lista i stabla;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razvrsta životinje iz okruženja na osnovu načina života i načina ishrane;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navede prim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ere koji pokazuju značaj biljaka i životinja za čov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eka;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neguje i svojim ponašanjem ne ugrožava biljke i životinje u okruženju;</w:t>
            </w:r>
          </w:p>
          <w:p w:rsidR="00AC4101" w:rsidRDefault="004D1707" w:rsidP="00125814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prepozna prim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ere povezanosti živih bića sa uslovima </w:t>
            </w:r>
            <w:r w:rsidR="00AC4101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za</w:t>
            </w:r>
          </w:p>
          <w:p w:rsidR="00AC4101" w:rsidRPr="00125814" w:rsidRDefault="00AC4101" w:rsidP="00125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život;</w:t>
            </w:r>
          </w:p>
          <w:p w:rsidR="004D1707" w:rsidRPr="00485F99" w:rsidRDefault="00485F99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poveže prom</w:t>
            </w:r>
            <w:r w:rsidR="00AC410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4D1707"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ene u prirodi i aktivnosti ljudi sa godišnjim dobima; 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rezultate rada sa uloženim trudom.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85F99" w:rsidRPr="00485F99" w:rsidTr="004D1707">
        <w:tc>
          <w:tcPr>
            <w:tcW w:w="648" w:type="dxa"/>
          </w:tcPr>
          <w:p w:rsidR="00485F99" w:rsidRPr="00485F99" w:rsidRDefault="00485F99" w:rsidP="00B025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485F99" w:rsidRPr="00485F99" w:rsidRDefault="00485F99" w:rsidP="00B02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5" w:type="dxa"/>
          </w:tcPr>
          <w:p w:rsidR="00C92336" w:rsidRDefault="00C92336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336" w:rsidRDefault="00C92336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F99" w:rsidRPr="00485F99" w:rsidRDefault="00C92336" w:rsidP="00B02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ČOV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</w:rPr>
              <w:t>EK STVARA</w:t>
            </w:r>
          </w:p>
        </w:tc>
        <w:tc>
          <w:tcPr>
            <w:tcW w:w="2963" w:type="dxa"/>
          </w:tcPr>
          <w:p w:rsidR="00485F99" w:rsidRPr="00485F99" w:rsidRDefault="00485F99" w:rsidP="00B025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</w:p>
          <w:p w:rsidR="00485F99" w:rsidRPr="00485F99" w:rsidRDefault="004D1707" w:rsidP="00B0259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Digitalna, estetička, kompetencija za učenje, komunikacija, odgovoran odnos prema okolini, odgovorno učešće u demokratskom društvu, preduzimljivost i orijentacija ka preduzetništvu, rad sa podacima i informacijama, r</w:t>
            </w:r>
            <w:r w:rsidR="00C9233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ešavanje problema, saradnja, odgovoran odnos prema zdravlju</w:t>
            </w:r>
          </w:p>
        </w:tc>
        <w:tc>
          <w:tcPr>
            <w:tcW w:w="2863" w:type="dxa"/>
          </w:tcPr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1PD.1.3.3. zna da različite životne namirnice sadrže različite sastojke 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1PD.1.3.4. zna osnovna svojstva materijala: tvrdoća, elastičnost, providnost 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1PD.1.3.5. zna da svojstva materijala određuju njihovu upotrebu i prepoznaje prim</w:t>
            </w:r>
            <w:r w:rsidR="00C9233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ere u svom okruženju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1PD.1.3.6. zna prom</w:t>
            </w:r>
            <w:r w:rsidR="00C9233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ene materijala koje nastaju usled mehaničkog uticaja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1PD.2.3.5. razlikuje povratne i nepovratne promene materijala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1PD.1.2.3. razlikuje povoljno i nepovoljno d</w:t>
            </w:r>
            <w:r w:rsidR="00C9233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elovanje čov</w:t>
            </w:r>
            <w:r w:rsidR="00C9233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eka na očuvanje prirode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1" w:type="dxa"/>
          </w:tcPr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istezanjem, savijanjem i sabijanjem odredi svojstva materijala;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odabere materijale koji svojim svojstvima najviše odgovaraju upotrebi predmeta;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pronađe novu namenu korišćenim predmetima;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štedljivo troši proizvode koje koristi u svakodnevnim situaci jama;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razvrsta otpad na predviđena mesta;</w:t>
            </w:r>
          </w:p>
          <w:p w:rsidR="004D1707" w:rsidRPr="00485F99" w:rsidRDefault="004D1707" w:rsidP="004D17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izvede jednostavne oglede prateći uputstva;</w:t>
            </w:r>
          </w:p>
          <w:p w:rsidR="004D1707" w:rsidRDefault="004D1707" w:rsidP="004D1707">
            <w:r w:rsidRPr="00485F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poveže rezultate rada sa uloženim trudom.</w:t>
            </w:r>
          </w:p>
          <w:p w:rsidR="00485F99" w:rsidRPr="00485F99" w:rsidRDefault="00485F99" w:rsidP="00B025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6D122A" w:rsidRDefault="006D122A"/>
    <w:sectPr w:rsidR="006D122A" w:rsidSect="006D1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85F99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CD8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85F99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1707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1C1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66F5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4101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336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6C49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6CA0E7-116C-4806-B07A-4BBB6D49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F9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5F99"/>
    <w:rPr>
      <w:color w:val="0000FF" w:themeColor="hyperlink"/>
      <w:u w:val="single"/>
    </w:rPr>
  </w:style>
  <w:style w:type="table" w:styleId="TableGrid">
    <w:name w:val="Table Grid"/>
    <w:basedOn w:val="TableNormal"/>
    <w:uiPriority w:val="99"/>
    <w:rsid w:val="00485F9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99"/>
    <w:qFormat/>
    <w:rsid w:val="00485F99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ravno-informacioni-sistem.rs/SlGlasnikPortal/viewdoc?regactid=424462&amp;doctype=reg&amp;findpdfurl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2019-08-31T18:24:00Z</dcterms:created>
  <dcterms:modified xsi:type="dcterms:W3CDTF">2020-08-24T17:06:00Z</dcterms:modified>
</cp:coreProperties>
</file>